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B30" w:rsidRDefault="00C86B30" w:rsidP="00C86B30">
      <w:pPr>
        <w:jc w:val="both"/>
        <w:rPr>
          <w:rFonts w:ascii="Arial" w:hAnsi="Arial" w:cs="Arial"/>
          <w:b/>
          <w:sz w:val="26"/>
          <w:szCs w:val="26"/>
        </w:rPr>
      </w:pPr>
    </w:p>
    <w:p w:rsidR="00C86B30" w:rsidRPr="00C86B30" w:rsidRDefault="00C86B30" w:rsidP="00C86B30">
      <w:pPr>
        <w:spacing w:after="0"/>
        <w:jc w:val="both"/>
        <w:rPr>
          <w:rFonts w:ascii="Arial" w:hAnsi="Arial" w:cs="Arial"/>
          <w:b/>
          <w:sz w:val="28"/>
          <w:szCs w:val="26"/>
        </w:rPr>
      </w:pPr>
      <w:r w:rsidRPr="00C86B30">
        <w:rPr>
          <w:rFonts w:ascii="Arial" w:hAnsi="Arial" w:cs="Arial"/>
          <w:b/>
          <w:sz w:val="28"/>
          <w:szCs w:val="26"/>
        </w:rPr>
        <w:t>Datenschutzhinweis nach § 14 Absatz 1 des Landesdatenschutzgesetzes</w:t>
      </w:r>
      <w:bookmarkStart w:id="0" w:name="_GoBack"/>
      <w:bookmarkEnd w:id="0"/>
    </w:p>
    <w:p w:rsidR="00C86B30" w:rsidRDefault="00C86B30" w:rsidP="00C86B3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Nach § 26 Kirchensteuergesetz Baden-Württemberg (</w:t>
      </w:r>
      <w:proofErr w:type="spellStart"/>
      <w:r>
        <w:rPr>
          <w:rFonts w:ascii="Arial" w:hAnsi="Arial" w:cs="Arial"/>
          <w:sz w:val="24"/>
        </w:rPr>
        <w:t>KiStG</w:t>
      </w:r>
      <w:proofErr w:type="spellEnd"/>
      <w:r>
        <w:rPr>
          <w:rFonts w:ascii="Arial" w:hAnsi="Arial" w:cs="Arial"/>
          <w:sz w:val="24"/>
        </w:rPr>
        <w:t>) hat jeder das Recht, aus einer Religionsgemeinschaft durch eine Erklärung gegenüber dem zuständigen Standesamt mit bürgerlicher Wirkung auszutreten.</w:t>
      </w:r>
    </w:p>
    <w:p w:rsidR="00C86B30" w:rsidRPr="00D4034F" w:rsidRDefault="00C86B30" w:rsidP="00C86B30">
      <w:pPr>
        <w:spacing w:after="0"/>
        <w:jc w:val="both"/>
        <w:rPr>
          <w:rFonts w:ascii="Arial" w:hAnsi="Arial" w:cs="Arial"/>
          <w:sz w:val="24"/>
        </w:rPr>
      </w:pPr>
      <w:r w:rsidRPr="00D4034F">
        <w:rPr>
          <w:rFonts w:ascii="Arial" w:hAnsi="Arial" w:cs="Arial"/>
          <w:sz w:val="24"/>
        </w:rPr>
        <w:t>Benötigt werden die Angaben:</w:t>
      </w:r>
    </w:p>
    <w:p w:rsidR="00C86B30" w:rsidRDefault="00C86B30" w:rsidP="00C86B30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zu der Person: </w:t>
      </w:r>
      <w:r w:rsidRPr="008B0AA5">
        <w:rPr>
          <w:rFonts w:ascii="Arial" w:hAnsi="Arial" w:cs="Arial"/>
          <w:i/>
          <w:sz w:val="24"/>
        </w:rPr>
        <w:t>Namen</w:t>
      </w:r>
      <w:r>
        <w:rPr>
          <w:rFonts w:ascii="Arial" w:hAnsi="Arial" w:cs="Arial"/>
          <w:sz w:val="24"/>
        </w:rPr>
        <w:t xml:space="preserve">, ggfs. </w:t>
      </w:r>
      <w:r w:rsidRPr="008B0AA5">
        <w:rPr>
          <w:rFonts w:ascii="Arial" w:hAnsi="Arial" w:cs="Arial"/>
          <w:i/>
          <w:sz w:val="24"/>
        </w:rPr>
        <w:t>Geburtsname</w:t>
      </w:r>
      <w:r>
        <w:rPr>
          <w:rFonts w:ascii="Arial" w:hAnsi="Arial" w:cs="Arial"/>
          <w:sz w:val="24"/>
        </w:rPr>
        <w:t xml:space="preserve">, </w:t>
      </w:r>
      <w:r w:rsidRPr="008B0AA5">
        <w:rPr>
          <w:rFonts w:ascii="Arial" w:hAnsi="Arial" w:cs="Arial"/>
          <w:i/>
          <w:sz w:val="24"/>
        </w:rPr>
        <w:t>Vorname</w:t>
      </w:r>
      <w:r>
        <w:rPr>
          <w:rFonts w:ascii="Arial" w:hAnsi="Arial" w:cs="Arial"/>
          <w:sz w:val="24"/>
        </w:rPr>
        <w:t xml:space="preserve">, </w:t>
      </w:r>
      <w:r w:rsidRPr="008B0AA5">
        <w:rPr>
          <w:rFonts w:ascii="Arial" w:hAnsi="Arial" w:cs="Arial"/>
          <w:i/>
          <w:sz w:val="24"/>
        </w:rPr>
        <w:t>Wohnaschrift</w:t>
      </w:r>
      <w:r>
        <w:rPr>
          <w:rFonts w:ascii="Arial" w:hAnsi="Arial" w:cs="Arial"/>
          <w:i/>
          <w:sz w:val="24"/>
        </w:rPr>
        <w:t xml:space="preserve"> </w:t>
      </w:r>
      <w:r w:rsidRPr="008B0AA5">
        <w:rPr>
          <w:rFonts w:ascii="Arial" w:hAnsi="Arial" w:cs="Arial"/>
          <w:sz w:val="24"/>
        </w:rPr>
        <w:t>und</w:t>
      </w:r>
      <w:r>
        <w:rPr>
          <w:rFonts w:ascii="Arial" w:hAnsi="Arial" w:cs="Arial"/>
          <w:i/>
          <w:sz w:val="24"/>
        </w:rPr>
        <w:t xml:space="preserve"> Religionszugehörigkeit</w:t>
      </w:r>
      <w:r>
        <w:rPr>
          <w:rFonts w:ascii="Arial" w:hAnsi="Arial" w:cs="Arial"/>
          <w:sz w:val="24"/>
        </w:rPr>
        <w:t>, um die Identität der erklärenden Person festzustellen und ihr die Austrittserklärung zuordnen zu können.</w:t>
      </w:r>
    </w:p>
    <w:p w:rsidR="00C86B30" w:rsidRPr="008B0AA5" w:rsidRDefault="00C86B30" w:rsidP="00C86B30">
      <w:pPr>
        <w:pStyle w:val="Listenabsatz"/>
        <w:numPr>
          <w:ilvl w:val="0"/>
          <w:numId w:val="1"/>
        </w:numPr>
        <w:ind w:left="760" w:hanging="35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über die Feststellung des </w:t>
      </w:r>
      <w:r w:rsidRPr="008B0AA5">
        <w:rPr>
          <w:rFonts w:ascii="Arial" w:hAnsi="Arial" w:cs="Arial"/>
          <w:i/>
          <w:sz w:val="24"/>
        </w:rPr>
        <w:t>Personensorgerechts</w:t>
      </w:r>
      <w:r>
        <w:rPr>
          <w:rFonts w:ascii="Arial" w:hAnsi="Arial" w:cs="Arial"/>
          <w:sz w:val="24"/>
        </w:rPr>
        <w:t>, wer berechtigt ist, die Austrittserklärung für Kinder unter 14 abzugeben.</w:t>
      </w:r>
    </w:p>
    <w:p w:rsidR="00C86B30" w:rsidRDefault="00C86B30" w:rsidP="00C86B30">
      <w:pPr>
        <w:jc w:val="both"/>
        <w:rPr>
          <w:rFonts w:ascii="Arial" w:hAnsi="Arial" w:cs="Arial"/>
          <w:sz w:val="24"/>
        </w:rPr>
      </w:pPr>
      <w:r w:rsidRPr="00D4034F">
        <w:rPr>
          <w:rFonts w:ascii="Arial" w:hAnsi="Arial" w:cs="Arial"/>
          <w:sz w:val="24"/>
        </w:rPr>
        <w:t>Die freiwillige Angabe des Orts der Begründung der Mitgliedschaft (z.B. Taufe) dient der Verwaltungserleichterung innerhalb der Religionsgemeinschaft, die den Austritt im jeweiligen Register vermerkt.</w:t>
      </w:r>
    </w:p>
    <w:p w:rsidR="00C86B30" w:rsidRDefault="00C86B30" w:rsidP="00C86B30">
      <w:pPr>
        <w:jc w:val="both"/>
        <w:rPr>
          <w:rFonts w:ascii="Arial" w:hAnsi="Arial" w:cs="Arial"/>
          <w:sz w:val="24"/>
        </w:rPr>
      </w:pPr>
    </w:p>
    <w:p w:rsidR="00C86B30" w:rsidRPr="00C86B30" w:rsidRDefault="00C86B30" w:rsidP="00C86B30">
      <w:pPr>
        <w:jc w:val="both"/>
        <w:rPr>
          <w:rFonts w:ascii="Arial" w:hAnsi="Arial" w:cs="Arial"/>
          <w:b/>
          <w:sz w:val="28"/>
          <w:szCs w:val="26"/>
        </w:rPr>
      </w:pPr>
      <w:r w:rsidRPr="00C86B30">
        <w:rPr>
          <w:rFonts w:ascii="Arial" w:hAnsi="Arial" w:cs="Arial"/>
          <w:b/>
          <w:sz w:val="28"/>
          <w:szCs w:val="26"/>
        </w:rPr>
        <w:t>Mitteilungen an die Religionsgemeinschaft und andere Behörden</w:t>
      </w:r>
    </w:p>
    <w:p w:rsidR="00C86B30" w:rsidRPr="00D4034F" w:rsidRDefault="00C86B30" w:rsidP="00C86B30">
      <w:pPr>
        <w:spacing w:after="0"/>
        <w:jc w:val="both"/>
        <w:rPr>
          <w:rFonts w:ascii="Arial" w:hAnsi="Arial" w:cs="Arial"/>
          <w:b/>
          <w:sz w:val="24"/>
        </w:rPr>
      </w:pPr>
      <w:r w:rsidRPr="00D4034F">
        <w:rPr>
          <w:rFonts w:ascii="Arial" w:hAnsi="Arial" w:cs="Arial"/>
          <w:b/>
          <w:sz w:val="24"/>
        </w:rPr>
        <w:t>Mitteilung an die Religionsgemeinschaft:</w:t>
      </w:r>
    </w:p>
    <w:p w:rsidR="00C86B30" w:rsidRDefault="00C86B30" w:rsidP="00C86B3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Das Standesamt ist nach § 26 Abs. 3 S. 2 </w:t>
      </w:r>
      <w:proofErr w:type="spellStart"/>
      <w:r>
        <w:rPr>
          <w:rFonts w:ascii="Arial" w:hAnsi="Arial" w:cs="Arial"/>
          <w:sz w:val="24"/>
        </w:rPr>
        <w:t>KiStG</w:t>
      </w:r>
      <w:proofErr w:type="spellEnd"/>
      <w:r>
        <w:rPr>
          <w:rFonts w:ascii="Arial" w:hAnsi="Arial" w:cs="Arial"/>
          <w:sz w:val="24"/>
        </w:rPr>
        <w:t xml:space="preserve"> verpflichtet, den Austritt der zuständigen Kirchengemeinde oder Religionsgemeinschaft mitzuteilen.</w:t>
      </w:r>
    </w:p>
    <w:p w:rsidR="00C86B30" w:rsidRPr="00D4034F" w:rsidRDefault="00C86B30" w:rsidP="00C86B30">
      <w:pPr>
        <w:spacing w:after="0"/>
        <w:jc w:val="both"/>
        <w:rPr>
          <w:rFonts w:ascii="Arial" w:hAnsi="Arial" w:cs="Arial"/>
          <w:b/>
          <w:sz w:val="24"/>
        </w:rPr>
      </w:pPr>
      <w:r w:rsidRPr="00D4034F">
        <w:rPr>
          <w:rFonts w:ascii="Arial" w:hAnsi="Arial" w:cs="Arial"/>
          <w:b/>
          <w:sz w:val="24"/>
        </w:rPr>
        <w:t>Mitteilung an die Meldebehörde</w:t>
      </w:r>
    </w:p>
    <w:p w:rsidR="00C86B30" w:rsidRDefault="00C86B30" w:rsidP="00C86B3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Das Standesamt ist nach § 26 Abs. 3 S. 2 </w:t>
      </w:r>
      <w:proofErr w:type="spellStart"/>
      <w:r>
        <w:rPr>
          <w:rFonts w:ascii="Arial" w:hAnsi="Arial" w:cs="Arial"/>
          <w:sz w:val="24"/>
        </w:rPr>
        <w:t>KiStG</w:t>
      </w:r>
      <w:proofErr w:type="spellEnd"/>
      <w:r>
        <w:rPr>
          <w:rFonts w:ascii="Arial" w:hAnsi="Arial" w:cs="Arial"/>
          <w:sz w:val="24"/>
        </w:rPr>
        <w:t xml:space="preserve"> verpflichtet, den Austritt der Meldebehörde mitzuteilen.</w:t>
      </w:r>
    </w:p>
    <w:p w:rsidR="00C86B30" w:rsidRDefault="00C86B30" w:rsidP="00C86B30">
      <w:pPr>
        <w:jc w:val="both"/>
        <w:rPr>
          <w:rFonts w:ascii="Arial" w:hAnsi="Arial" w:cs="Arial"/>
          <w:sz w:val="24"/>
        </w:rPr>
      </w:pPr>
    </w:p>
    <w:p w:rsidR="00C86B30" w:rsidRPr="00C86B30" w:rsidRDefault="00C86B30" w:rsidP="00C86B30">
      <w:pPr>
        <w:spacing w:after="0"/>
        <w:jc w:val="both"/>
        <w:rPr>
          <w:rFonts w:ascii="Arial" w:hAnsi="Arial" w:cs="Arial"/>
          <w:b/>
          <w:sz w:val="28"/>
          <w:szCs w:val="26"/>
        </w:rPr>
      </w:pPr>
      <w:r w:rsidRPr="00C86B30">
        <w:rPr>
          <w:rFonts w:ascii="Arial" w:hAnsi="Arial" w:cs="Arial"/>
          <w:b/>
          <w:sz w:val="28"/>
          <w:szCs w:val="26"/>
        </w:rPr>
        <w:t xml:space="preserve">Speicherung der Daten </w:t>
      </w:r>
    </w:p>
    <w:p w:rsidR="00C86B30" w:rsidRDefault="00C86B30" w:rsidP="00C86B3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Die Austrittserklärungen werden für 30 Jahre nach Ereignisdatum in Sammelakten geordnet aufbewahrt.</w:t>
      </w:r>
    </w:p>
    <w:p w:rsidR="00684D3A" w:rsidRDefault="00684D3A"/>
    <w:sectPr w:rsidR="00684D3A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B30" w:rsidRDefault="00C86B30" w:rsidP="00C86B30">
      <w:pPr>
        <w:spacing w:after="0" w:line="240" w:lineRule="auto"/>
      </w:pPr>
      <w:r>
        <w:separator/>
      </w:r>
    </w:p>
  </w:endnote>
  <w:endnote w:type="continuationSeparator" w:id="0">
    <w:p w:rsidR="00C86B30" w:rsidRDefault="00C86B30" w:rsidP="00C86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B30" w:rsidRDefault="00C86B30" w:rsidP="00C86B30">
      <w:pPr>
        <w:spacing w:after="0" w:line="240" w:lineRule="auto"/>
      </w:pPr>
      <w:r>
        <w:separator/>
      </w:r>
    </w:p>
  </w:footnote>
  <w:footnote w:type="continuationSeparator" w:id="0">
    <w:p w:rsidR="00C86B30" w:rsidRDefault="00C86B30" w:rsidP="00C86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B30" w:rsidRDefault="00C86B30" w:rsidP="00C86B30">
    <w:pPr>
      <w:pStyle w:val="Kopfzeile"/>
      <w:jc w:val="center"/>
      <w:rPr>
        <w:rFonts w:ascii="Arial" w:hAnsi="Arial" w:cs="Arial"/>
        <w:b/>
        <w:sz w:val="28"/>
      </w:rPr>
    </w:pPr>
  </w:p>
  <w:p w:rsidR="00C86B30" w:rsidRDefault="00C86B30" w:rsidP="00C86B30">
    <w:pPr>
      <w:pStyle w:val="Kopfzeile"/>
      <w:jc w:val="center"/>
      <w:rPr>
        <w:rFonts w:ascii="Arial" w:hAnsi="Arial" w:cs="Arial"/>
        <w:b/>
        <w:sz w:val="28"/>
      </w:rPr>
    </w:pPr>
  </w:p>
  <w:p w:rsidR="00C86B30" w:rsidRPr="00C86B30" w:rsidRDefault="00C86B30" w:rsidP="00C86B30">
    <w:pPr>
      <w:pStyle w:val="Kopfzeile"/>
      <w:jc w:val="center"/>
      <w:rPr>
        <w:rFonts w:ascii="Arial" w:hAnsi="Arial" w:cs="Arial"/>
        <w:b/>
        <w:sz w:val="32"/>
      </w:rPr>
    </w:pPr>
    <w:r w:rsidRPr="00C86B30">
      <w:rPr>
        <w:rFonts w:ascii="Arial" w:hAnsi="Arial" w:cs="Arial"/>
        <w:b/>
        <w:sz w:val="32"/>
      </w:rPr>
      <w:t>Hinweise zur Kirchenaustrittserklärung</w:t>
    </w:r>
  </w:p>
  <w:p w:rsidR="00C86B30" w:rsidRDefault="00C86B3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1DFF"/>
    <w:multiLevelType w:val="hybridMultilevel"/>
    <w:tmpl w:val="43B8376E"/>
    <w:lvl w:ilvl="0" w:tplc="1E52BAFE">
      <w:start w:val="1"/>
      <w:numFmt w:val="bullet"/>
      <w:lvlText w:val="-"/>
      <w:lvlJc w:val="left"/>
      <w:pPr>
        <w:ind w:left="765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30"/>
    <w:rsid w:val="00684D3A"/>
    <w:rsid w:val="00C8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32571"/>
  <w15:chartTrackingRefBased/>
  <w15:docId w15:val="{87EAAC85-B731-43CA-8ED3-FD1E7AFF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86B3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86B3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86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86B30"/>
  </w:style>
  <w:style w:type="paragraph" w:styleId="Fuzeile">
    <w:name w:val="footer"/>
    <w:basedOn w:val="Standard"/>
    <w:link w:val="FuzeileZchn"/>
    <w:uiPriority w:val="99"/>
    <w:unhideWhenUsed/>
    <w:rsid w:val="00C86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86B3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6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6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Gaertner, Ann-Kathrin</dc:creator>
  <cp:keywords/>
  <dc:description/>
  <cp:lastModifiedBy>Gaertner, Ann-Kathrin</cp:lastModifiedBy>
  <cp:revision>1</cp:revision>
  <cp:lastPrinted>2022-10-26T08:17:00Z</cp:lastPrinted>
  <dcterms:created xsi:type="dcterms:W3CDTF">2022-10-26T08:13:00Z</dcterms:created>
  <dcterms:modified xsi:type="dcterms:W3CDTF">2022-10-26T08:20:00Z</dcterms:modified>
</cp:coreProperties>
</file>